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2fd5660f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adb7e364c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Mirosavlje,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eaf8361a4e0d" /><Relationship Type="http://schemas.openxmlformats.org/officeDocument/2006/relationships/numbering" Target="/word/numbering.xml" Id="Rb284843d329d4832" /><Relationship Type="http://schemas.openxmlformats.org/officeDocument/2006/relationships/settings" Target="/word/settings.xml" Id="R1702425157b54436" /><Relationship Type="http://schemas.openxmlformats.org/officeDocument/2006/relationships/image" Target="/word/media/40a65502-bf33-4edc-83a1-cebde4b4125e.png" Id="Ra74adb7e364c4778" /></Relationships>
</file>