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8f3bbb8b7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66b2ac370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Ponoshec,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e065dd0cf40b0" /><Relationship Type="http://schemas.openxmlformats.org/officeDocument/2006/relationships/numbering" Target="/word/numbering.xml" Id="R39bb96eb80f44ac5" /><Relationship Type="http://schemas.openxmlformats.org/officeDocument/2006/relationships/settings" Target="/word/settings.xml" Id="R92c3ec606ed74e8c" /><Relationship Type="http://schemas.openxmlformats.org/officeDocument/2006/relationships/image" Target="/word/media/04db9585-0a16-4e45-a8ff-d02f378a80e4.png" Id="R55b66b2ac3704cd3" /></Relationships>
</file>