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c453ad6a3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55dd7c695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Radaci (Burimi),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cc1ea85994d8f" /><Relationship Type="http://schemas.openxmlformats.org/officeDocument/2006/relationships/numbering" Target="/word/numbering.xml" Id="R3f0475a8075c4419" /><Relationship Type="http://schemas.openxmlformats.org/officeDocument/2006/relationships/settings" Target="/word/settings.xml" Id="R54024b15051642de" /><Relationship Type="http://schemas.openxmlformats.org/officeDocument/2006/relationships/image" Target="/word/media/f7aad530-e391-4ce3-a200-0bba93d69118.png" Id="R9f855dd7c6954ea1" /></Relationships>
</file>