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adf44cc8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87801dde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ac1a6b0c4446" /><Relationship Type="http://schemas.openxmlformats.org/officeDocument/2006/relationships/numbering" Target="/word/numbering.xml" Id="Rc23fee98b67148ec" /><Relationship Type="http://schemas.openxmlformats.org/officeDocument/2006/relationships/settings" Target="/word/settings.xml" Id="R6f61f7e50be8428b" /><Relationship Type="http://schemas.openxmlformats.org/officeDocument/2006/relationships/image" Target="/word/media/6baaca23-abd0-4226-8b04-d5ecb039f308.png" Id="R5c8387801dde4991" /></Relationships>
</file>