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4d3e5edf9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72d5b2ae5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Trnavce,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a3ca1855e4d36" /><Relationship Type="http://schemas.openxmlformats.org/officeDocument/2006/relationships/numbering" Target="/word/numbering.xml" Id="Rc2d0f6bfb9dd4991" /><Relationship Type="http://schemas.openxmlformats.org/officeDocument/2006/relationships/settings" Target="/word/settings.xml" Id="R8d6da67b37e646c7" /><Relationship Type="http://schemas.openxmlformats.org/officeDocument/2006/relationships/image" Target="/word/media/d63b7265-17e6-4bea-a601-ac495e6fbb37.png" Id="R2bd72d5b2ae5466d" /></Relationships>
</file>