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ac5183b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58640b4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Zabeljaj,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2090e8ef549f7" /><Relationship Type="http://schemas.openxmlformats.org/officeDocument/2006/relationships/numbering" Target="/word/numbering.xml" Id="R083b0d35aabb42d0" /><Relationship Type="http://schemas.openxmlformats.org/officeDocument/2006/relationships/settings" Target="/word/settings.xml" Id="R9fbc0a7ebff244ca" /><Relationship Type="http://schemas.openxmlformats.org/officeDocument/2006/relationships/image" Target="/word/media/f46fcbcb-0efe-4643-b929-a1948f0280d0.png" Id="Rbc3058640b424b79" /></Relationships>
</file>