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d56f2551f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bd5b3c795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Zijaca,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5ce114c6e40cf" /><Relationship Type="http://schemas.openxmlformats.org/officeDocument/2006/relationships/numbering" Target="/word/numbering.xml" Id="R47fa4806911f4045" /><Relationship Type="http://schemas.openxmlformats.org/officeDocument/2006/relationships/settings" Target="/word/settings.xml" Id="R42414e09dfe24dc9" /><Relationship Type="http://schemas.openxmlformats.org/officeDocument/2006/relationships/image" Target="/word/media/f22d9817-9333-42c4-9c6f-e625648176a2.png" Id="Rbbdbd5b3c79546d2" /></Relationships>
</file>