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a8af654b4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c727053c7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Abrupe,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1d0a5c7c8402d" /><Relationship Type="http://schemas.openxmlformats.org/officeDocument/2006/relationships/numbering" Target="/word/numbering.xml" Id="Rffb1096be24a497c" /><Relationship Type="http://schemas.openxmlformats.org/officeDocument/2006/relationships/settings" Target="/word/settings.xml" Id="R985521d9378243bd" /><Relationship Type="http://schemas.openxmlformats.org/officeDocument/2006/relationships/image" Target="/word/media/8da2a150-ce6c-42c9-80c9-d56bdff73ca1.png" Id="Rdb5c727053c74771" /></Relationships>
</file>