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eb78ed10c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b2c90888f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Apsites,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ae8c7482b41cb" /><Relationship Type="http://schemas.openxmlformats.org/officeDocument/2006/relationships/numbering" Target="/word/numbering.xml" Id="R6afab95059b444fc" /><Relationship Type="http://schemas.openxmlformats.org/officeDocument/2006/relationships/settings" Target="/word/settings.xml" Id="R2707d9e0675b4940" /><Relationship Type="http://schemas.openxmlformats.org/officeDocument/2006/relationships/image" Target="/word/media/f8ee235e-c0af-49c6-92d1-bf09375f3fe3.png" Id="R068b2c90888f4642" /></Relationships>
</file>