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cbac4c345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fd6c45255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196f90f2a4cdf" /><Relationship Type="http://schemas.openxmlformats.org/officeDocument/2006/relationships/numbering" Target="/word/numbering.xml" Id="Rb9ee34e51e43495f" /><Relationship Type="http://schemas.openxmlformats.org/officeDocument/2006/relationships/settings" Target="/word/settings.xml" Id="R914c319b11624ef3" /><Relationship Type="http://schemas.openxmlformats.org/officeDocument/2006/relationships/image" Target="/word/media/118a0dc1-8c85-45c1-be05-ac1f228371fa.png" Id="R2d9fd6c452554318" /></Relationships>
</file>