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2aaba7bb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54430b28c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Cervonka,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c1e0483749d4" /><Relationship Type="http://schemas.openxmlformats.org/officeDocument/2006/relationships/numbering" Target="/word/numbering.xml" Id="R9a73300755934864" /><Relationship Type="http://schemas.openxmlformats.org/officeDocument/2006/relationships/settings" Target="/word/settings.xml" Id="R1adb10e4e40b4d4d" /><Relationship Type="http://schemas.openxmlformats.org/officeDocument/2006/relationships/image" Target="/word/media/c7d25708-f1c9-495e-8f0b-4721327716bb.png" Id="Rbe754430b28c4276" /></Relationships>
</file>