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a23166ee2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c52cebc2a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e2b0f827242a5" /><Relationship Type="http://schemas.openxmlformats.org/officeDocument/2006/relationships/numbering" Target="/word/numbering.xml" Id="R79533a9f7d954388" /><Relationship Type="http://schemas.openxmlformats.org/officeDocument/2006/relationships/settings" Target="/word/settings.xml" Id="R69e5955166984191" /><Relationship Type="http://schemas.openxmlformats.org/officeDocument/2006/relationships/image" Target="/word/media/af10ac6b-4195-4117-8215-52d4467f9b88.png" Id="Rfa6c52cebc2a47bf" /></Relationships>
</file>