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92c6a922b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dbbf2ebcc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758dae51e449d" /><Relationship Type="http://schemas.openxmlformats.org/officeDocument/2006/relationships/numbering" Target="/word/numbering.xml" Id="Rbfcfbdcb51274156" /><Relationship Type="http://schemas.openxmlformats.org/officeDocument/2006/relationships/settings" Target="/word/settings.xml" Id="Rf96b5149caa74c4c" /><Relationship Type="http://schemas.openxmlformats.org/officeDocument/2006/relationships/image" Target="/word/media/0d59ab97-ffb0-49c6-be6d-2f070fe69aad.png" Id="R326dbbf2ebcc4c67" /></Relationships>
</file>