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accdc85b1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6acf8c0d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Erberge,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1f069b94e4849" /><Relationship Type="http://schemas.openxmlformats.org/officeDocument/2006/relationships/numbering" Target="/word/numbering.xml" Id="Rf3749d1488724f6d" /><Relationship Type="http://schemas.openxmlformats.org/officeDocument/2006/relationships/settings" Target="/word/settings.xml" Id="Rbf35acdb2f95463a" /><Relationship Type="http://schemas.openxmlformats.org/officeDocument/2006/relationships/image" Target="/word/media/308c6dee-8711-4c6a-b32e-a2636198d7d6.png" Id="Racf6acf8c0da4f7d" /></Relationships>
</file>