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7ac404f9b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fe8ba4ec3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fc6ed756a44c5" /><Relationship Type="http://schemas.openxmlformats.org/officeDocument/2006/relationships/numbering" Target="/word/numbering.xml" Id="R19e43d3db5874f94" /><Relationship Type="http://schemas.openxmlformats.org/officeDocument/2006/relationships/settings" Target="/word/settings.xml" Id="Rb768f042d9fb407d" /><Relationship Type="http://schemas.openxmlformats.org/officeDocument/2006/relationships/image" Target="/word/media/cb23bc41-c94a-4c54-afc8-3a02c26c99ca.png" Id="R961fe8ba4ec34b0a" /></Relationships>
</file>