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311c365f1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d6defe881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Ilukste,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bbd5fc0f2479b" /><Relationship Type="http://schemas.openxmlformats.org/officeDocument/2006/relationships/numbering" Target="/word/numbering.xml" Id="R1baa99f9b91f4f24" /><Relationship Type="http://schemas.openxmlformats.org/officeDocument/2006/relationships/settings" Target="/word/settings.xml" Id="R978f3923b8354d6a" /><Relationship Type="http://schemas.openxmlformats.org/officeDocument/2006/relationships/image" Target="/word/media/ca675e76-747c-4592-8ead-7c01808296b8.png" Id="Ra45d6defe8814e92" /></Relationships>
</file>