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54c7f9f88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d78f4456e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Jaunokra,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ba68b5c0a4650" /><Relationship Type="http://schemas.openxmlformats.org/officeDocument/2006/relationships/numbering" Target="/word/numbering.xml" Id="R9624404b403a41fd" /><Relationship Type="http://schemas.openxmlformats.org/officeDocument/2006/relationships/settings" Target="/word/settings.xml" Id="Ra92ef89bc1d245ca" /><Relationship Type="http://schemas.openxmlformats.org/officeDocument/2006/relationships/image" Target="/word/media/5e667758-7697-4b97-ae4d-a992916cfa46.png" Id="R3b8d78f4456e49f2" /></Relationships>
</file>