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78c3891d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807f5b1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Jumpravmuiza,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54db8b154b1d" /><Relationship Type="http://schemas.openxmlformats.org/officeDocument/2006/relationships/numbering" Target="/word/numbering.xml" Id="R5857e129e138486c" /><Relationship Type="http://schemas.openxmlformats.org/officeDocument/2006/relationships/settings" Target="/word/settings.xml" Id="R0b1e5d2526994a38" /><Relationship Type="http://schemas.openxmlformats.org/officeDocument/2006/relationships/image" Target="/word/media/b036b6f5-3e5d-48b9-9b83-36e45963b606.png" Id="R275d807f5b1d4b3d" /></Relationships>
</file>