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b0098ced4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2d65e9410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Kakalici,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8ea9992084dd2" /><Relationship Type="http://schemas.openxmlformats.org/officeDocument/2006/relationships/numbering" Target="/word/numbering.xml" Id="R5ada3dfe558b4219" /><Relationship Type="http://schemas.openxmlformats.org/officeDocument/2006/relationships/settings" Target="/word/settings.xml" Id="R16c118d897814dc5" /><Relationship Type="http://schemas.openxmlformats.org/officeDocument/2006/relationships/image" Target="/word/media/6995a50a-95fc-47ed-b7b0-e2a050f1da29.png" Id="Rf362d65e94104579" /></Relationships>
</file>