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9b1f3377a542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96130a906142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Kapsi,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8fb96afe2e49ff" /><Relationship Type="http://schemas.openxmlformats.org/officeDocument/2006/relationships/numbering" Target="/word/numbering.xml" Id="Rb84d25e0ca4340f3" /><Relationship Type="http://schemas.openxmlformats.org/officeDocument/2006/relationships/settings" Target="/word/settings.xml" Id="R3c805ed071b4467d" /><Relationship Type="http://schemas.openxmlformats.org/officeDocument/2006/relationships/image" Target="/word/media/d096c7de-d0a4-49a2-ae32-7e22f1176daf.png" Id="R8396130a906142ea" /></Relationships>
</file>