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1bbe3ca41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a44c24f3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Koziraci,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7269737ef4cf2" /><Relationship Type="http://schemas.openxmlformats.org/officeDocument/2006/relationships/numbering" Target="/word/numbering.xml" Id="Rd23ed13c765048cf" /><Relationship Type="http://schemas.openxmlformats.org/officeDocument/2006/relationships/settings" Target="/word/settings.xml" Id="R5335579521cd425d" /><Relationship Type="http://schemas.openxmlformats.org/officeDocument/2006/relationships/image" Target="/word/media/255b6db2-d80e-441b-b618-258153f58f23.png" Id="Rf77ba44c24f34774" /></Relationships>
</file>