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232b9db4c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e01c6b71c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Kudupe,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65ca682f54477" /><Relationship Type="http://schemas.openxmlformats.org/officeDocument/2006/relationships/numbering" Target="/word/numbering.xml" Id="Ra96156cb528e488c" /><Relationship Type="http://schemas.openxmlformats.org/officeDocument/2006/relationships/settings" Target="/word/settings.xml" Id="Rc11641baf7be491d" /><Relationship Type="http://schemas.openxmlformats.org/officeDocument/2006/relationships/image" Target="/word/media/5b9d3ead-6d73-4470-9da8-1c8de6ee77fb.png" Id="R137e01c6b71c4f0d" /></Relationships>
</file>