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50026c3d4e45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820a928cc847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Latviesu Stiglava,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68fde18f724f93" /><Relationship Type="http://schemas.openxmlformats.org/officeDocument/2006/relationships/numbering" Target="/word/numbering.xml" Id="Re47f554c42304909" /><Relationship Type="http://schemas.openxmlformats.org/officeDocument/2006/relationships/settings" Target="/word/settings.xml" Id="R301ddb79478e49d9" /><Relationship Type="http://schemas.openxmlformats.org/officeDocument/2006/relationships/image" Target="/word/media/51141ff7-6a6a-47d9-b0d9-71d6a284a438.png" Id="Rdb820a928cc84717" /></Relationships>
</file>