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c096ab7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2609083d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Lemesava,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272e52e24100" /><Relationship Type="http://schemas.openxmlformats.org/officeDocument/2006/relationships/numbering" Target="/word/numbering.xml" Id="Ref630ab3f79b4e2b" /><Relationship Type="http://schemas.openxmlformats.org/officeDocument/2006/relationships/settings" Target="/word/settings.xml" Id="Re5635c1fa9ce4526" /><Relationship Type="http://schemas.openxmlformats.org/officeDocument/2006/relationships/image" Target="/word/media/eb6e6758-56f2-4ea0-a242-6da90121139a.png" Id="Rea52609083d34034" /></Relationships>
</file>