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c66f54a5a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f0fe7bf8c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Lielindrica,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1e4a8fc04ae0" /><Relationship Type="http://schemas.openxmlformats.org/officeDocument/2006/relationships/numbering" Target="/word/numbering.xml" Id="R0e9a4762da6c4290" /><Relationship Type="http://schemas.openxmlformats.org/officeDocument/2006/relationships/settings" Target="/word/settings.xml" Id="Rebe59f39d0904d3e" /><Relationship Type="http://schemas.openxmlformats.org/officeDocument/2006/relationships/image" Target="/word/media/c4a8ab98-a922-4bb4-8298-2a2498b3907a.png" Id="R798f0fe7bf8c4993" /></Relationships>
</file>