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2d528a40c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9f9396e86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Lielsalas,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2e6405bf74093" /><Relationship Type="http://schemas.openxmlformats.org/officeDocument/2006/relationships/numbering" Target="/word/numbering.xml" Id="R6d8b865ecf0b45ac" /><Relationship Type="http://schemas.openxmlformats.org/officeDocument/2006/relationships/settings" Target="/word/settings.xml" Id="R171fb886d6f541fb" /><Relationship Type="http://schemas.openxmlformats.org/officeDocument/2006/relationships/image" Target="/word/media/1a4a1e02-6b7e-4355-9c1d-fc3755b557b2.png" Id="R1e49f9396e864859" /></Relationships>
</file>