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2100a3767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b8bf5a546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Lieltruli,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aa61b7b4a4ad5" /><Relationship Type="http://schemas.openxmlformats.org/officeDocument/2006/relationships/numbering" Target="/word/numbering.xml" Id="Rcf400247d86d4faf" /><Relationship Type="http://schemas.openxmlformats.org/officeDocument/2006/relationships/settings" Target="/word/settings.xml" Id="Ra22d553c61d242eb" /><Relationship Type="http://schemas.openxmlformats.org/officeDocument/2006/relationships/image" Target="/word/media/cb03032c-62b6-4d22-90cf-ee2d05d9438a.png" Id="R63cb8bf5a5464387" /></Relationships>
</file>