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b2638910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92e95160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Mazplepli,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1c21914b4e80" /><Relationship Type="http://schemas.openxmlformats.org/officeDocument/2006/relationships/numbering" Target="/word/numbering.xml" Id="R947b95b37ac84164" /><Relationship Type="http://schemas.openxmlformats.org/officeDocument/2006/relationships/settings" Target="/word/settings.xml" Id="Re281a06fc35241c1" /><Relationship Type="http://schemas.openxmlformats.org/officeDocument/2006/relationships/image" Target="/word/media/efd65869-acb0-49f3-bf82-f253f2e022fe.png" Id="Rca4f92e95160498f" /></Relationships>
</file>