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27dfe809f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a82238f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Mezadoski,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dad3e0c744456" /><Relationship Type="http://schemas.openxmlformats.org/officeDocument/2006/relationships/numbering" Target="/word/numbering.xml" Id="R5c5f019ad42446c6" /><Relationship Type="http://schemas.openxmlformats.org/officeDocument/2006/relationships/settings" Target="/word/settings.xml" Id="R9997ad74a8df4bb3" /><Relationship Type="http://schemas.openxmlformats.org/officeDocument/2006/relationships/image" Target="/word/media/1d64535f-539b-4af4-8642-1d74b4ba3569.png" Id="R0f54a82238fb4922" /></Relationships>
</file>