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bd9e3fe3c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2721dada8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d9e2035154e50" /><Relationship Type="http://schemas.openxmlformats.org/officeDocument/2006/relationships/numbering" Target="/word/numbering.xml" Id="R6acd61ce1a804b0e" /><Relationship Type="http://schemas.openxmlformats.org/officeDocument/2006/relationships/settings" Target="/word/settings.xml" Id="Rdf6e0fedf9b94ba6" /><Relationship Type="http://schemas.openxmlformats.org/officeDocument/2006/relationships/image" Target="/word/media/aa960c44-8ab1-4b21-a631-9b40feec6d3f.png" Id="Read2721dada84c5b" /></Relationships>
</file>