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ab4644f00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289495369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Pipiki,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97df33e1949a6" /><Relationship Type="http://schemas.openxmlformats.org/officeDocument/2006/relationships/numbering" Target="/word/numbering.xml" Id="R36d51df424b04205" /><Relationship Type="http://schemas.openxmlformats.org/officeDocument/2006/relationships/settings" Target="/word/settings.xml" Id="Ra5b34520870649ce" /><Relationship Type="http://schemas.openxmlformats.org/officeDocument/2006/relationships/image" Target="/word/media/66dfe806-aa4d-4cec-bd7a-6072846d822d.png" Id="R2862894953694c0f" /></Relationships>
</file>