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acc287ae0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9dd8e65ae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Platere,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6c8115d514707" /><Relationship Type="http://schemas.openxmlformats.org/officeDocument/2006/relationships/numbering" Target="/word/numbering.xml" Id="R35ff9fba994b442b" /><Relationship Type="http://schemas.openxmlformats.org/officeDocument/2006/relationships/settings" Target="/word/settings.xml" Id="R490862fad33c4653" /><Relationship Type="http://schemas.openxmlformats.org/officeDocument/2006/relationships/image" Target="/word/media/0aac581c-bcb4-4098-b345-b38f12a07d51.png" Id="Rd599dd8e65ae44ad" /></Relationships>
</file>