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97c2b42c9f4c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b156ce4c8841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Poznakova,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3b25eac8b242ef" /><Relationship Type="http://schemas.openxmlformats.org/officeDocument/2006/relationships/numbering" Target="/word/numbering.xml" Id="Rb714cd951a5c43eb" /><Relationship Type="http://schemas.openxmlformats.org/officeDocument/2006/relationships/settings" Target="/word/settings.xml" Id="R11fe2cfb819d439c" /><Relationship Type="http://schemas.openxmlformats.org/officeDocument/2006/relationships/image" Target="/word/media/2b06aafd-8436-4a63-8107-1cfceaa208c6.png" Id="R2bb156ce4c884140" /></Relationships>
</file>