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f75ad2923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efb4f0eb1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Pumpuri,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8a3d945104bfc" /><Relationship Type="http://schemas.openxmlformats.org/officeDocument/2006/relationships/numbering" Target="/word/numbering.xml" Id="Rfe23959061834fb9" /><Relationship Type="http://schemas.openxmlformats.org/officeDocument/2006/relationships/settings" Target="/word/settings.xml" Id="Rfddaffc23edd4d34" /><Relationship Type="http://schemas.openxmlformats.org/officeDocument/2006/relationships/image" Target="/word/media/6a64936c-d63d-4db6-aa20-e5a4c9edd721.png" Id="Rfd4efb4f0eb14c2b" /></Relationships>
</file>