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c6b1d1eb9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fbcbaff0e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Rozentova,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ef85b1c364a73" /><Relationship Type="http://schemas.openxmlformats.org/officeDocument/2006/relationships/numbering" Target="/word/numbering.xml" Id="R8b7cb11da777486d" /><Relationship Type="http://schemas.openxmlformats.org/officeDocument/2006/relationships/settings" Target="/word/settings.xml" Id="Rafee3b6cbf444d18" /><Relationship Type="http://schemas.openxmlformats.org/officeDocument/2006/relationships/image" Target="/word/media/bb98796d-c1c7-4722-b91f-45b82fc5e9f6.png" Id="R995fbcbaff0e41f9" /></Relationships>
</file>