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a51a2cfab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8dda98b3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Rumpa,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cf33b526d4812" /><Relationship Type="http://schemas.openxmlformats.org/officeDocument/2006/relationships/numbering" Target="/word/numbering.xml" Id="R0756de0fb78c4c07" /><Relationship Type="http://schemas.openxmlformats.org/officeDocument/2006/relationships/settings" Target="/word/settings.xml" Id="Ra03516bc93f14f31" /><Relationship Type="http://schemas.openxmlformats.org/officeDocument/2006/relationships/image" Target="/word/media/50865b3d-6fd9-46b9-ab9d-ab30a60e8f1b.png" Id="R56e8dda98b3e4203" /></Relationships>
</file>