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eaddfc3a1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451d1aef5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6632dbdd7496b" /><Relationship Type="http://schemas.openxmlformats.org/officeDocument/2006/relationships/numbering" Target="/word/numbering.xml" Id="R6fe37487d5134eab" /><Relationship Type="http://schemas.openxmlformats.org/officeDocument/2006/relationships/settings" Target="/word/settings.xml" Id="R98bdb16bc6684b3b" /><Relationship Type="http://schemas.openxmlformats.org/officeDocument/2006/relationships/image" Target="/word/media/a852ab6c-a266-4212-8a6a-2ffb2600ec29.png" Id="R343451d1aef5488e" /></Relationships>
</file>