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d56bf177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d88f5f6e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84ee7c1e4183" /><Relationship Type="http://schemas.openxmlformats.org/officeDocument/2006/relationships/numbering" Target="/word/numbering.xml" Id="Rdebe1ad9da52425e" /><Relationship Type="http://schemas.openxmlformats.org/officeDocument/2006/relationships/settings" Target="/word/settings.xml" Id="Rb8ec61f75e4b4a2f" /><Relationship Type="http://schemas.openxmlformats.org/officeDocument/2006/relationships/image" Target="/word/media/804b183e-685e-478e-83fa-23c1aafe8efe.png" Id="Redaed88f5f6e4c1e" /></Relationships>
</file>