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15c1f0494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f5ae5154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Slipaci,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d022bd3d4984" /><Relationship Type="http://schemas.openxmlformats.org/officeDocument/2006/relationships/numbering" Target="/word/numbering.xml" Id="R4081f9468cbb4da7" /><Relationship Type="http://schemas.openxmlformats.org/officeDocument/2006/relationships/settings" Target="/word/settings.xml" Id="R80e707404ca64c22" /><Relationship Type="http://schemas.openxmlformats.org/officeDocument/2006/relationships/image" Target="/word/media/d3aac92d-b9d7-4055-a4fd-b6d7cd9ec802.png" Id="Rbe8f5ae51541407f" /></Relationships>
</file>