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3b2026f35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e78b3f1e5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Stalidzani,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6191de6ed415d" /><Relationship Type="http://schemas.openxmlformats.org/officeDocument/2006/relationships/numbering" Target="/word/numbering.xml" Id="Re6bbc5dbfa9e4b76" /><Relationship Type="http://schemas.openxmlformats.org/officeDocument/2006/relationships/settings" Target="/word/settings.xml" Id="Rdd2e8e17692549dc" /><Relationship Type="http://schemas.openxmlformats.org/officeDocument/2006/relationships/image" Target="/word/media/de2e5fa6-52bf-49f1-a0ab-9f895b5e14d4.png" Id="R595e78b3f1e54c53" /></Relationships>
</file>