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04f35b8e4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1bafb803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f4747023b429e" /><Relationship Type="http://schemas.openxmlformats.org/officeDocument/2006/relationships/numbering" Target="/word/numbering.xml" Id="R89ff0ee5e40c403f" /><Relationship Type="http://schemas.openxmlformats.org/officeDocument/2006/relationships/settings" Target="/word/settings.xml" Id="R0fc64691ccf4403c" /><Relationship Type="http://schemas.openxmlformats.org/officeDocument/2006/relationships/image" Target="/word/media/1e67fd49-b0c5-47ec-bf97-f7b7560248b5.png" Id="R60e1bafb80324a4d" /></Relationships>
</file>