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e2c5267f1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8d585ad8f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Veismani,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678247e0a457b" /><Relationship Type="http://schemas.openxmlformats.org/officeDocument/2006/relationships/numbering" Target="/word/numbering.xml" Id="R58ee8a5c8bf84cff" /><Relationship Type="http://schemas.openxmlformats.org/officeDocument/2006/relationships/settings" Target="/word/settings.xml" Id="Re0decaf1db4d4f13" /><Relationship Type="http://schemas.openxmlformats.org/officeDocument/2006/relationships/image" Target="/word/media/e35e4e01-d33c-42da-a6f8-99a4484b0b6e.png" Id="Rbd48d585ad8f49cd" /></Relationships>
</file>