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c7c92b1db140c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dc987b20edc485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Zosuli, Latvia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d961be3ee34ddc" /><Relationship Type="http://schemas.openxmlformats.org/officeDocument/2006/relationships/numbering" Target="/word/numbering.xml" Id="Re39e2192ad6c425f" /><Relationship Type="http://schemas.openxmlformats.org/officeDocument/2006/relationships/settings" Target="/word/settings.xml" Id="R7582e7a0931f4250" /><Relationship Type="http://schemas.openxmlformats.org/officeDocument/2006/relationships/image" Target="/word/media/11b375bc-c214-4b3b-9e4e-1749fa804ac2.png" Id="R1dc987b20edc4858" /></Relationships>
</file>