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74c316e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d3066e5fc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fd0654e7a4ee8" /><Relationship Type="http://schemas.openxmlformats.org/officeDocument/2006/relationships/numbering" Target="/word/numbering.xml" Id="R3283c04cab0e434c" /><Relationship Type="http://schemas.openxmlformats.org/officeDocument/2006/relationships/settings" Target="/word/settings.xml" Id="R10aa3d819a264601" /><Relationship Type="http://schemas.openxmlformats.org/officeDocument/2006/relationships/image" Target="/word/media/a1ff28cc-df1e-44eb-913c-f98b5e8f7534.png" Id="Raced3066e5fc4e87" /></Relationships>
</file>