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3a5438dbc242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0516001cb2489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Brega, Libya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Egyptian General Authority of Survey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06fe3fc2fd4cac" /><Relationship Type="http://schemas.openxmlformats.org/officeDocument/2006/relationships/numbering" Target="/word/numbering.xml" Id="Rb34c8525ab504db5" /><Relationship Type="http://schemas.openxmlformats.org/officeDocument/2006/relationships/settings" Target="/word/settings.xml" Id="R31da949f888e44f1" /><Relationship Type="http://schemas.openxmlformats.org/officeDocument/2006/relationships/image" Target="/word/media/35c295bf-738b-4fa1-b308-01a748140af8.png" Id="R520516001cb24892" /></Relationships>
</file>