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b87cdec43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76fe1758f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Antagyneles,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8a2cbeca54aa2" /><Relationship Type="http://schemas.openxmlformats.org/officeDocument/2006/relationships/numbering" Target="/word/numbering.xml" Id="Rfb9e8a8361da40cf" /><Relationship Type="http://schemas.openxmlformats.org/officeDocument/2006/relationships/settings" Target="/word/settings.xml" Id="Rde6d22594e704059" /><Relationship Type="http://schemas.openxmlformats.org/officeDocument/2006/relationships/image" Target="/word/media/23f7073f-de28-443e-b87b-a6c0a10a5408.png" Id="Rc1376fe1758f44a3" /></Relationships>
</file>