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296caab7b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de4ad461c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Auksbikavis,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9e39fde2845ce" /><Relationship Type="http://schemas.openxmlformats.org/officeDocument/2006/relationships/numbering" Target="/word/numbering.xml" Id="Reeffab9ccab244a3" /><Relationship Type="http://schemas.openxmlformats.org/officeDocument/2006/relationships/settings" Target="/word/settings.xml" Id="R0730c374316148f4" /><Relationship Type="http://schemas.openxmlformats.org/officeDocument/2006/relationships/image" Target="/word/media/e5aa5cc7-743e-41e0-9abe-0b99e6e1b888.png" Id="R4e2de4ad461c458c" /></Relationships>
</file>