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a9e07a623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a38964e4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Baldinkiai,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f4b52f5304bd2" /><Relationship Type="http://schemas.openxmlformats.org/officeDocument/2006/relationships/numbering" Target="/word/numbering.xml" Id="Rcee0ffab446244fa" /><Relationship Type="http://schemas.openxmlformats.org/officeDocument/2006/relationships/settings" Target="/word/settings.xml" Id="R59c1508585e34446" /><Relationship Type="http://schemas.openxmlformats.org/officeDocument/2006/relationships/image" Target="/word/media/5e2163d5-56c2-443e-979b-54f2009b544f.png" Id="Rcbc5a38964e444d6" /></Relationships>
</file>