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5cfcfafe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8312b335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2fe856afe4465" /><Relationship Type="http://schemas.openxmlformats.org/officeDocument/2006/relationships/numbering" Target="/word/numbering.xml" Id="R427c5417a62844c1" /><Relationship Type="http://schemas.openxmlformats.org/officeDocument/2006/relationships/settings" Target="/word/settings.xml" Id="Rdbe30cbff3ca4537" /><Relationship Type="http://schemas.openxmlformats.org/officeDocument/2006/relationships/image" Target="/word/media/fe320a9d-6a72-4439-874a-c256245c159a.png" Id="R3c38312b335646e7" /></Relationships>
</file>