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c282d7568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52dab4521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Bertuziai,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d6ed552844cc0" /><Relationship Type="http://schemas.openxmlformats.org/officeDocument/2006/relationships/numbering" Target="/word/numbering.xml" Id="Re96f2c22935b43e0" /><Relationship Type="http://schemas.openxmlformats.org/officeDocument/2006/relationships/settings" Target="/word/settings.xml" Id="R280676b1870341c1" /><Relationship Type="http://schemas.openxmlformats.org/officeDocument/2006/relationships/image" Target="/word/media/c413e2c6-3c75-4180-9f86-4b1a48f45e6e.png" Id="Rfe852dab452144c3" /></Relationships>
</file>